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C53" w:rsidRDefault="00FC59E0" w:rsidP="00372C53">
      <w:pPr>
        <w:spacing w:after="0"/>
        <w:ind w:firstLine="426"/>
        <w:rPr>
          <w:rFonts w:cs="Times New Roman"/>
          <w:b/>
          <w:color w:val="000000"/>
          <w:szCs w:val="28"/>
          <w:shd w:val="clear" w:color="auto" w:fill="FFFFFF"/>
        </w:rPr>
      </w:pPr>
      <w:bookmarkStart w:id="0" w:name="_GoBack"/>
      <w:r w:rsidRPr="00245BB5">
        <w:rPr>
          <w:rFonts w:cs="Times New Roman"/>
          <w:b/>
          <w:color w:val="000000"/>
          <w:szCs w:val="28"/>
          <w:shd w:val="clear" w:color="auto" w:fill="FFFFFF"/>
        </w:rPr>
        <w:t>Экскурсия</w:t>
      </w:r>
      <w:r w:rsidR="00245BB5">
        <w:rPr>
          <w:rFonts w:cs="Times New Roman"/>
          <w:b/>
          <w:color w:val="000000"/>
          <w:szCs w:val="28"/>
          <w:shd w:val="clear" w:color="auto" w:fill="FFFFFF"/>
        </w:rPr>
        <w:t xml:space="preserve"> в </w:t>
      </w:r>
      <w:proofErr w:type="spellStart"/>
      <w:r w:rsidR="00245BB5">
        <w:rPr>
          <w:rFonts w:cs="Times New Roman"/>
          <w:b/>
          <w:color w:val="000000"/>
          <w:szCs w:val="28"/>
          <w:shd w:val="clear" w:color="auto" w:fill="FFFFFF"/>
        </w:rPr>
        <w:t>Кущевский</w:t>
      </w:r>
      <w:proofErr w:type="spellEnd"/>
      <w:r w:rsidR="00245BB5">
        <w:rPr>
          <w:rFonts w:cs="Times New Roman"/>
          <w:b/>
          <w:color w:val="000000"/>
          <w:szCs w:val="28"/>
          <w:shd w:val="clear" w:color="auto" w:fill="FFFFFF"/>
        </w:rPr>
        <w:t xml:space="preserve"> исторический музей</w:t>
      </w:r>
    </w:p>
    <w:p w:rsidR="00245BB5" w:rsidRPr="00245BB5" w:rsidRDefault="00245BB5" w:rsidP="00372C53">
      <w:pPr>
        <w:spacing w:after="0"/>
        <w:ind w:firstLine="426"/>
        <w:rPr>
          <w:rFonts w:cs="Times New Roman"/>
          <w:b/>
          <w:color w:val="000000"/>
          <w:szCs w:val="28"/>
          <w:shd w:val="clear" w:color="auto" w:fill="FFFFFF"/>
        </w:rPr>
      </w:pPr>
    </w:p>
    <w:p w:rsidR="00FC59E0" w:rsidRDefault="00FC59E0" w:rsidP="00372C53">
      <w:pPr>
        <w:spacing w:after="0"/>
        <w:ind w:firstLine="426"/>
        <w:rPr>
          <w:rFonts w:cs="Times New Roman"/>
          <w:color w:val="000000"/>
          <w:szCs w:val="28"/>
          <w:shd w:val="clear" w:color="auto" w:fill="FFFFFF"/>
        </w:rPr>
      </w:pPr>
      <w:r w:rsidRPr="00FC59E0">
        <w:rPr>
          <w:rFonts w:cs="Times New Roman"/>
          <w:color w:val="000000"/>
          <w:szCs w:val="28"/>
          <w:shd w:val="clear" w:color="auto" w:fill="FFFFFF"/>
        </w:rPr>
        <w:t xml:space="preserve">Музей станицы Кущевской </w:t>
      </w:r>
      <w:r w:rsidR="00245BB5">
        <w:rPr>
          <w:rFonts w:cs="Times New Roman"/>
          <w:color w:val="000000"/>
          <w:szCs w:val="28"/>
          <w:shd w:val="clear" w:color="auto" w:fill="FFFFFF"/>
        </w:rPr>
        <w:t xml:space="preserve"> в преддверии Дня России </w:t>
      </w:r>
      <w:r w:rsidRPr="00FC59E0">
        <w:rPr>
          <w:rFonts w:cs="Times New Roman"/>
          <w:color w:val="000000"/>
          <w:szCs w:val="28"/>
          <w:shd w:val="clear" w:color="auto" w:fill="FFFFFF"/>
        </w:rPr>
        <w:t>посетили ребята из лагеря «Дружные ребята»</w:t>
      </w:r>
    </w:p>
    <w:p w:rsidR="00245BB5" w:rsidRPr="00FC59E0" w:rsidRDefault="00245BB5" w:rsidP="00372C53">
      <w:pPr>
        <w:spacing w:after="0"/>
        <w:ind w:firstLine="426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>Ребята приняли участие в тематическом часе истории «Три символа славных могучей державы». В ходе мероприятия участники узнали об установлении праздничной даты 12 июня, о символике России, о традициях празднования Дня России.</w:t>
      </w:r>
    </w:p>
    <w:p w:rsidR="00FC59E0" w:rsidRDefault="00FC59E0" w:rsidP="00372C53">
      <w:pPr>
        <w:spacing w:after="0"/>
        <w:ind w:firstLine="426"/>
        <w:rPr>
          <w:rFonts w:cs="Times New Roman"/>
          <w:color w:val="000000"/>
          <w:szCs w:val="28"/>
          <w:shd w:val="clear" w:color="auto" w:fill="FFFFFF"/>
        </w:rPr>
      </w:pPr>
      <w:r w:rsidRPr="00FC59E0">
        <w:rPr>
          <w:rFonts w:cs="Times New Roman"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811530</wp:posOffset>
            </wp:positionV>
            <wp:extent cx="5939790" cy="4454525"/>
            <wp:effectExtent l="0" t="0" r="3810" b="3175"/>
            <wp:wrapSquare wrapText="bothSides"/>
            <wp:docPr id="15" name="Рисунок 15" descr="https://sun9-71.userapi.com/impg/NIyzloB0SmgFZ0HljPO_QZfBfRLqkmgVWiIUiA/MLbl5UPCAwE.jpg?size=1280x960&amp;quality=95&amp;sign=19ba89ec8d9a0f31f3ea0e3472a2de3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un9-71.userapi.com/impg/NIyzloB0SmgFZ0HljPO_QZfBfRLqkmgVWiIUiA/MLbl5UPCAwE.jpg?size=1280x960&amp;quality=95&amp;sign=19ba89ec8d9a0f31f3ea0e3472a2de39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59E0">
        <w:rPr>
          <w:rFonts w:cs="Times New Roman"/>
          <w:color w:val="000000"/>
          <w:szCs w:val="28"/>
          <w:shd w:val="clear" w:color="auto" w:fill="FFFFFF"/>
        </w:rPr>
        <w:t>Ребята из летнего оздоровительного лагеря смогли погрузиться в атмосферу казачьего быта, узнать больше о культуре и традициях. Во время экскурсии дети узнали интересные факты, увидели старинные предметы домашнего обихода, костюмы и украшения. Детям рассказали о подвигах и героизме наших земляков в годы Великой Отечественной Войны.</w:t>
      </w:r>
    </w:p>
    <w:p w:rsidR="00245BB5" w:rsidRPr="00FC59E0" w:rsidRDefault="00245BB5" w:rsidP="00372C53">
      <w:pPr>
        <w:spacing w:after="0"/>
        <w:ind w:firstLine="426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Мероприятия были направлены на формирование гражданственности и патриотизма у подрастающего поколения.</w:t>
      </w:r>
    </w:p>
    <w:bookmarkEnd w:id="0"/>
    <w:p w:rsidR="00FC59E0" w:rsidRPr="00372C53" w:rsidRDefault="00FC59E0" w:rsidP="00372C53">
      <w:pPr>
        <w:spacing w:after="0"/>
        <w:ind w:firstLine="426"/>
        <w:rPr>
          <w:rFonts w:cs="Times New Roman"/>
          <w:szCs w:val="28"/>
        </w:rPr>
      </w:pPr>
    </w:p>
    <w:sectPr w:rsidR="00FC59E0" w:rsidRPr="00372C5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485"/>
    <w:rsid w:val="0000263E"/>
    <w:rsid w:val="00102485"/>
    <w:rsid w:val="00116044"/>
    <w:rsid w:val="001E6B29"/>
    <w:rsid w:val="00245BB5"/>
    <w:rsid w:val="00372C53"/>
    <w:rsid w:val="00594DD2"/>
    <w:rsid w:val="006C0B77"/>
    <w:rsid w:val="007D417D"/>
    <w:rsid w:val="008242FF"/>
    <w:rsid w:val="00870751"/>
    <w:rsid w:val="0091502B"/>
    <w:rsid w:val="00922C48"/>
    <w:rsid w:val="00B915B7"/>
    <w:rsid w:val="00B96008"/>
    <w:rsid w:val="00EA59DF"/>
    <w:rsid w:val="00EE4070"/>
    <w:rsid w:val="00F12C76"/>
    <w:rsid w:val="00FC5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6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Завуч</cp:lastModifiedBy>
  <cp:revision>4</cp:revision>
  <dcterms:created xsi:type="dcterms:W3CDTF">2025-06-17T18:34:00Z</dcterms:created>
  <dcterms:modified xsi:type="dcterms:W3CDTF">2025-06-20T10:09:00Z</dcterms:modified>
</cp:coreProperties>
</file>