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5C" w:rsidRDefault="00525D5C" w:rsidP="000F61F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24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32A54">
        <w:rPr>
          <w:rFonts w:ascii="Times New Roman" w:hAnsi="Times New Roman"/>
          <w:sz w:val="28"/>
          <w:szCs w:val="28"/>
        </w:rPr>
        <w:t xml:space="preserve">13 сентября 1937 года был образован Краснодарский край. Произошло это в результате разделения Азово-Черноморского края на Ростовскую область и Краснодарский край. </w:t>
      </w:r>
      <w:r w:rsidRPr="00A32A54">
        <w:rPr>
          <w:rFonts w:ascii="Times New Roman" w:hAnsi="Times New Roman"/>
          <w:sz w:val="28"/>
          <w:szCs w:val="28"/>
          <w:shd w:val="clear" w:color="auto" w:fill="FFFFFF"/>
        </w:rPr>
        <w:t>Площадь Краснодарского края составляет 76 тысяч квадратных километров. Протяженность края с севера на юг – 370 км, с запада на восток – 380 км. По своим размерам Краснодарский край превосходит ряд европейских государств (Дания, Голландия, Чехословакия; Бельгия и Швейцария вместе).</w:t>
      </w:r>
    </w:p>
    <w:p w:rsidR="000F61FA" w:rsidRDefault="000F61FA" w:rsidP="000F61F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61FA" w:rsidRPr="000F61FA" w:rsidRDefault="000F61FA" w:rsidP="000F61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25D5C" w:rsidRPr="000F61FA" w:rsidRDefault="00525D5C" w:rsidP="00525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F61FA">
        <w:rPr>
          <w:b/>
          <w:color w:val="000000"/>
          <w:sz w:val="28"/>
          <w:szCs w:val="28"/>
        </w:rPr>
        <w:t xml:space="preserve"> </w:t>
      </w:r>
      <w:r w:rsidRPr="000F61FA">
        <w:rPr>
          <w:b/>
          <w:sz w:val="28"/>
          <w:szCs w:val="28"/>
        </w:rPr>
        <w:t>Малиновый цвет - благополучие, радость</w:t>
      </w:r>
    </w:p>
    <w:p w:rsidR="00525D5C" w:rsidRPr="000F61FA" w:rsidRDefault="00525D5C" w:rsidP="00525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F61FA">
        <w:rPr>
          <w:b/>
          <w:sz w:val="28"/>
          <w:szCs w:val="28"/>
        </w:rPr>
        <w:t>Синий цвет - слава, верность</w:t>
      </w:r>
    </w:p>
    <w:p w:rsidR="00525D5C" w:rsidRDefault="00525D5C" w:rsidP="00525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61FA">
        <w:rPr>
          <w:b/>
          <w:sz w:val="28"/>
          <w:szCs w:val="28"/>
        </w:rPr>
        <w:t>Зелёный цвет - надежда, изобилие</w:t>
      </w:r>
      <w:r>
        <w:rPr>
          <w:sz w:val="28"/>
          <w:szCs w:val="28"/>
        </w:rPr>
        <w:t>.</w:t>
      </w:r>
    </w:p>
    <w:p w:rsidR="00525D5C" w:rsidRDefault="00525D5C" w:rsidP="00525D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76450" cy="2076450"/>
            <wp:effectExtent l="19050" t="0" r="0" b="0"/>
            <wp:docPr id="1" name="Рисунок 3" descr="F:\80 лет\30365785.b0k52aon1t.W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80 лет\30365785.b0k52aon1t.W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1FA" w:rsidRDefault="000F61FA" w:rsidP="00525D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F61FA" w:rsidRDefault="000F61FA" w:rsidP="00525D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F61FA" w:rsidRDefault="000F61FA" w:rsidP="00525D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70BCA" w:rsidRDefault="00525D5C" w:rsidP="00525D5C">
      <w:pPr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038A3">
        <w:rPr>
          <w:rFonts w:ascii="Times New Roman" w:hAnsi="Times New Roman"/>
          <w:bCs/>
          <w:iCs/>
          <w:color w:val="000000"/>
          <w:sz w:val="28"/>
          <w:szCs w:val="28"/>
        </w:rPr>
        <w:t>Кубань – это край необозримых степей, высоких гор, покрытых лесными массивами. Буйный, сказочный мир природы неодолимо манит людей, заставляет волноваться при встрече. Неоглядные равнины сменяются холмистыми полями, ласкают взор лесные массивы и цветущие субальпийские луга, чаруют своей красотой теснины гор и ущелья, глубокие каньоны рек, голубые воды озер и морей. Жемчужиной России называют нашу землю. Живописные побережья двух морей – Черного и Азовского, горы, покрытые девственными лесами, и озера с целебными грязями, многочисленными минеральными источниками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525D5C" w:rsidRPr="0094626F" w:rsidRDefault="00525D5C" w:rsidP="00525D5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В Черном море водится небольшая акула катран</w:t>
      </w:r>
      <w:r w:rsidRPr="00946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Она боится человека и не подплывает к берегу. Рыбаки ловят катрана, рыба ценится за нежное мясо с приятным вкусом.</w:t>
      </w:r>
    </w:p>
    <w:p w:rsidR="00525D5C" w:rsidRPr="0094626F" w:rsidRDefault="00525D5C" w:rsidP="00525D5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46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Стоит отметить, что Черное море – самое теплое море России. Температура поверхностных слоёв воды в зависимости от времени года колеблется от 8 до 30 °C. А вот на глубинах свыше 150—200 м всегда холодно и жизнь полностью отсутствует из-за насыщенности глубинных слоёв воды сероводородом.</w:t>
      </w:r>
    </w:p>
    <w:p w:rsidR="00525D5C" w:rsidRDefault="00525D5C" w:rsidP="00525D5C">
      <w:pPr>
        <w:shd w:val="clear" w:color="auto" w:fill="FFFFFF"/>
        <w:spacing w:after="0" w:line="360" w:lineRule="auto"/>
        <w:ind w:firstLine="709"/>
        <w:jc w:val="both"/>
      </w:pPr>
    </w:p>
    <w:p w:rsidR="00525D5C" w:rsidRPr="00723B8C" w:rsidRDefault="000F61FA" w:rsidP="00525D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1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525D5C" w:rsidRPr="000F61FA">
        <w:rPr>
          <w:rFonts w:ascii="Times New Roman" w:eastAsia="Times New Roman" w:hAnsi="Times New Roman"/>
          <w:b/>
          <w:sz w:val="28"/>
          <w:szCs w:val="28"/>
          <w:lang w:eastAsia="ru-RU"/>
        </w:rPr>
        <w:t>(  - самое маленькое море России и самое мелководное в мире.</w:t>
      </w:r>
      <w:proofErr w:type="gramEnd"/>
      <w:r w:rsidR="00525D5C" w:rsidRPr="000F61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5D5C" w:rsidRPr="00723B8C">
        <w:rPr>
          <w:rFonts w:ascii="Times New Roman" w:eastAsia="Times New Roman" w:hAnsi="Times New Roman"/>
          <w:sz w:val="28"/>
          <w:szCs w:val="28"/>
          <w:lang w:eastAsia="ru-RU"/>
        </w:rPr>
        <w:t>Средняя глубина моря составляет 7 м, а максимальная - 13 метров. Протяженность моря по длинной оси с северо-востока на юго-запад всего 360 километров, объем - около трехсот кубических километров воды. Летом море прогревается очень сильно, и температура воды у берегов достигает +24°, +25°. Зимой море замерзает. Ледостав может продолжаться 4-4,5 месяца, с декабря по март. Толщина льда достигает 80-90 см.</w:t>
      </w:r>
    </w:p>
    <w:p w:rsidR="00525D5C" w:rsidRPr="000F61FA" w:rsidRDefault="00525D5C" w:rsidP="00525D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b/>
        </w:rPr>
      </w:pPr>
    </w:p>
    <w:p w:rsidR="00525D5C" w:rsidRDefault="00525D5C" w:rsidP="00525D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0F61FA">
        <w:rPr>
          <w:rFonts w:ascii="Times New Roman" w:hAnsi="Times New Roman"/>
          <w:b/>
          <w:sz w:val="28"/>
          <w:szCs w:val="28"/>
        </w:rPr>
        <w:t>(</w:t>
      </w:r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Именно в Краснодарском крае находится самое большое количество дольменов.</w:t>
      </w:r>
      <w:proofErr w:type="gramEnd"/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7C7C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Ученые всего мира спорят о назначении этих удивительных сооружений. Под одной из версий – их использовали как склепы для захоронения. Дольмены гораздо старше египетских пирамид, они обладают мощным энергетическим полем.</w:t>
      </w:r>
    </w:p>
    <w:p w:rsidR="00525D5C" w:rsidRDefault="00525D5C" w:rsidP="000F61F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C7C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Многочисленные туристы, эзотерики и специалисты по </w:t>
      </w:r>
      <w:proofErr w:type="spellStart"/>
      <w:r w:rsidRPr="007C7C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паранормальным</w:t>
      </w:r>
      <w:proofErr w:type="spellEnd"/>
      <w:r w:rsidRPr="007C7C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явлениям приезжают в Краснодарский край, чтобы изучить этот феномен. Говорят, что дольмены способны излечивать болезни и исполнять желания.</w:t>
      </w:r>
    </w:p>
    <w:p w:rsidR="00525D5C" w:rsidRDefault="00525D5C" w:rsidP="00525D5C">
      <w:pPr>
        <w:shd w:val="clear" w:color="auto" w:fill="FFFFFF"/>
        <w:spacing w:after="0" w:line="360" w:lineRule="auto"/>
        <w:ind w:firstLine="709"/>
        <w:jc w:val="both"/>
        <w:textAlignment w:val="baselin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72BE8">
        <w:t xml:space="preserve"> </w:t>
      </w:r>
      <w:r>
        <w:pict>
          <v:shape id="_x0000_i1026" type="#_x0000_t75" alt="" style="width:24pt;height:24pt"/>
        </w:pict>
      </w:r>
    </w:p>
    <w:p w:rsidR="000F61FA" w:rsidRDefault="000F61FA" w:rsidP="00525D5C">
      <w:pPr>
        <w:shd w:val="clear" w:color="auto" w:fill="FFFFFF"/>
        <w:spacing w:after="0" w:line="360" w:lineRule="auto"/>
        <w:ind w:firstLine="709"/>
        <w:jc w:val="both"/>
        <w:textAlignment w:val="baseline"/>
      </w:pPr>
    </w:p>
    <w:p w:rsidR="00525D5C" w:rsidRPr="007C7C61" w:rsidRDefault="00525D5C" w:rsidP="00525D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F61FA" w:rsidRPr="000F61FA" w:rsidRDefault="000F61FA" w:rsidP="000F61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proofErr w:type="gramStart"/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популярна</w:t>
      </w:r>
      <w:proofErr w:type="gramEnd"/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среди экстрасенсов и любителей необычных природных явлений. Зона протянулась на 6-7 км с севера на юг от станицы </w:t>
      </w:r>
      <w:proofErr w:type="spellStart"/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Шапсугской</w:t>
      </w:r>
      <w:proofErr w:type="spellEnd"/>
      <w:r w:rsidRPr="000F61F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до вершины Лысой (высота 678 м).</w:t>
      </w:r>
    </w:p>
    <w:p w:rsidR="000F61FA" w:rsidRDefault="000F61FA" w:rsidP="000F61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3B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Наиболее посещаемые места в </w:t>
      </w:r>
      <w:proofErr w:type="spellStart"/>
      <w:r w:rsidRPr="00723B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Шапсугской</w:t>
      </w:r>
      <w:proofErr w:type="spellEnd"/>
      <w:r w:rsidRPr="00723B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аномальной зоне: Ромашковые поляны, родники - Святой, Серебряный, Живая и Мертвая вода, дольмены, скала Чертов палец. Дольмены датируются первой половиной 2-го тысячелетия до нашей эры. Зона обладает особой энергетикой, есть места силы и опасные места. В результате тектонических процессов здесь произошел надвиг более древних слоев земли на относительно молодые. Возрастная разница между ними - 25 - 30 миллионов лет. Из-за этого, по словам ученых, и возникают энергетические аномалии.</w:t>
      </w:r>
    </w:p>
    <w:p w:rsidR="000F61FA" w:rsidRDefault="000F61FA" w:rsidP="000F61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F61FA" w:rsidRPr="00723B8C" w:rsidRDefault="000F61FA" w:rsidP="000F61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F61FA" w:rsidRPr="000F61FA" w:rsidRDefault="000F61FA" w:rsidP="000F61FA">
      <w:pPr>
        <w:shd w:val="clear" w:color="auto" w:fill="FFFFFF"/>
        <w:spacing w:after="0" w:line="360" w:lineRule="auto"/>
        <w:ind w:firstLine="709"/>
        <w:textAlignment w:val="baseline"/>
        <w:rPr>
          <w:sz w:val="28"/>
          <w:szCs w:val="28"/>
        </w:rPr>
      </w:pPr>
    </w:p>
    <w:p w:rsidR="000F61FA" w:rsidRDefault="000F61FA" w:rsidP="000F61F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61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«Атамань» </w:t>
      </w:r>
      <w:r w:rsidRPr="000F61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это природный этнографический эталон кубанской казачьей культуры в Краснодарском крае, чрезвычайно разнообразной, красивой и щедрой. Это крупнейший и единственный в своем роде музей под открытым небом, который перенесёт Вас на сотни лет в прошлое и позволит почувствовать дух казачества, несгибаемой воли и бескрайней свободы. На территории станицы «Атамань» находится пятьдесят одно казачье подворье на площади 68 гектаров. Каждый предмет в хатах - частичка чьей-то судьбы: чугунки стояли на печи у казачки, </w:t>
      </w:r>
      <w:proofErr w:type="spellStart"/>
      <w:r w:rsidRPr="000F61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упряж</w:t>
      </w:r>
      <w:proofErr w:type="spellEnd"/>
      <w:r w:rsidRPr="000F61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лошадей истерлась от прикосновения рук, а в хате цирюльника реконструирована печь 1794 года.</w:t>
      </w:r>
    </w:p>
    <w:p w:rsidR="008076B0" w:rsidRDefault="008076B0" w:rsidP="000F61F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76B0" w:rsidRDefault="008076B0" w:rsidP="000F61F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76B0" w:rsidRDefault="008076B0" w:rsidP="000F61F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76B0" w:rsidRDefault="008076B0" w:rsidP="000F61F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76B0" w:rsidRDefault="008076B0" w:rsidP="000F61F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76B0" w:rsidRPr="008076B0" w:rsidRDefault="008076B0" w:rsidP="008076B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8076B0">
        <w:rPr>
          <w:rFonts w:ascii="Times New Roman" w:hAnsi="Times New Roman"/>
          <w:sz w:val="28"/>
          <w:szCs w:val="28"/>
        </w:rPr>
        <w:lastRenderedPageBreak/>
        <w:t>Тимашевский</w:t>
      </w:r>
      <w:proofErr w:type="spellEnd"/>
      <w:r w:rsidRPr="008076B0">
        <w:rPr>
          <w:rFonts w:ascii="Times New Roman" w:hAnsi="Times New Roman"/>
          <w:sz w:val="28"/>
          <w:szCs w:val="28"/>
        </w:rPr>
        <w:t xml:space="preserve"> музей семьи Степановых – это единственный в России мемориальный музей, рассказывающий о жизни простой русской крестьянской семьи.</w:t>
      </w:r>
    </w:p>
    <w:p w:rsidR="008076B0" w:rsidRPr="008076B0" w:rsidRDefault="008076B0" w:rsidP="008076B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8076B0">
        <w:rPr>
          <w:rFonts w:ascii="Times New Roman" w:hAnsi="Times New Roman"/>
          <w:sz w:val="28"/>
          <w:szCs w:val="28"/>
        </w:rPr>
        <w:t xml:space="preserve">Ни один человек, посетивший музей, не останется равнодушным к трагической судьбе русской матери </w:t>
      </w:r>
      <w:proofErr w:type="spellStart"/>
      <w:r w:rsidRPr="008076B0">
        <w:rPr>
          <w:rFonts w:ascii="Times New Roman" w:hAnsi="Times New Roman"/>
          <w:sz w:val="28"/>
          <w:szCs w:val="28"/>
        </w:rPr>
        <w:t>Епистинии</w:t>
      </w:r>
      <w:proofErr w:type="spellEnd"/>
      <w:r w:rsidRPr="008076B0">
        <w:rPr>
          <w:rFonts w:ascii="Times New Roman" w:hAnsi="Times New Roman"/>
          <w:sz w:val="28"/>
          <w:szCs w:val="28"/>
        </w:rPr>
        <w:t xml:space="preserve"> Федоровне Степановой, положившей на алтарь Родины самое дорогое, что у нее было – жизни своих девятерых сыновей.</w:t>
      </w:r>
    </w:p>
    <w:p w:rsidR="008076B0" w:rsidRPr="000F61FA" w:rsidRDefault="008076B0" w:rsidP="008076B0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8076B0">
        <w:rPr>
          <w:rFonts w:ascii="Times New Roman" w:hAnsi="Times New Roman"/>
          <w:sz w:val="28"/>
          <w:szCs w:val="28"/>
        </w:rPr>
        <w:t xml:space="preserve">   В ноябре 1970 года было построено здание музея. Открытие состоялось 9 мая 1972 года. За короткий срок коллектив музея во главе с первым директором Ангелиной Павловной Писаревой построил экспозицию. На первом этаже в то время располагались выставки-передвижки из фондов Краснодарского историко-археологического музея-заповедника, произведения местных и московских художников. На втором этаже рассказывалось о семье Степановых: фотографии братьев, письма с фронта, музыкальные инструменты.</w:t>
      </w:r>
    </w:p>
    <w:p w:rsidR="00525D5C" w:rsidRPr="000F61FA" w:rsidRDefault="00525D5C" w:rsidP="00525D5C">
      <w:pPr>
        <w:rPr>
          <w:sz w:val="28"/>
          <w:szCs w:val="28"/>
        </w:rPr>
      </w:pPr>
    </w:p>
    <w:sectPr w:rsidR="00525D5C" w:rsidRPr="000F61FA" w:rsidSect="00C7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5C"/>
    <w:rsid w:val="000F61FA"/>
    <w:rsid w:val="00525D5C"/>
    <w:rsid w:val="008076B0"/>
    <w:rsid w:val="00C7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5D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2017-08-29T20:25:00Z</dcterms:created>
  <dcterms:modified xsi:type="dcterms:W3CDTF">2017-08-29T21:10:00Z</dcterms:modified>
</cp:coreProperties>
</file>